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08" w:rsidRDefault="00DB6E08" w:rsidP="00DB6E08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Российская Федерация</w:t>
      </w:r>
    </w:p>
    <w:p w:rsidR="00DB6E08" w:rsidRDefault="00DB6E08" w:rsidP="00DB6E08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Республика Хакасия</w:t>
      </w:r>
    </w:p>
    <w:p w:rsidR="00DB6E08" w:rsidRDefault="00DB6E08" w:rsidP="00DB6E08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Таштыпский район</w:t>
      </w:r>
    </w:p>
    <w:p w:rsidR="00DB6E08" w:rsidRDefault="00DB6E08" w:rsidP="00DB6E08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Совет депутатов Бутрахтинского сельсовета</w:t>
      </w:r>
    </w:p>
    <w:p w:rsidR="00DB6E08" w:rsidRDefault="00DB6E08" w:rsidP="00DB6E08">
      <w:pPr>
        <w:widowControl/>
        <w:shd w:val="clear" w:color="auto" w:fill="FFFFFF"/>
        <w:spacing w:line="252" w:lineRule="atLeas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DB6E08" w:rsidRDefault="00DB6E08" w:rsidP="00DB6E08">
      <w:pPr>
        <w:widowControl/>
        <w:shd w:val="clear" w:color="auto" w:fill="FFFFFF"/>
        <w:spacing w:line="252" w:lineRule="atLeas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РЕШЕНИЕ</w:t>
      </w:r>
    </w:p>
    <w:p w:rsidR="00DB6E08" w:rsidRDefault="00DB6E08" w:rsidP="00DB6E08">
      <w:pPr>
        <w:widowControl/>
        <w:shd w:val="clear" w:color="auto" w:fill="FFFFFF"/>
        <w:spacing w:line="252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DB6E08" w:rsidRDefault="00DB6E08" w:rsidP="00DB6E08">
      <w:pPr>
        <w:widowControl/>
        <w:shd w:val="clear" w:color="auto" w:fill="FFFFFF"/>
        <w:spacing w:line="252" w:lineRule="atLeast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«___»__________2021 г.                          д.Бутрахты                                            №___</w:t>
      </w:r>
    </w:p>
    <w:p w:rsidR="00DB6E08" w:rsidRDefault="00DB6E08" w:rsidP="00DB6E08">
      <w:pPr>
        <w:widowControl/>
        <w:shd w:val="clear" w:color="auto" w:fill="FFFFFF"/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</w:pPr>
    </w:p>
    <w:p w:rsidR="00DB6E08" w:rsidRDefault="00DB6E08" w:rsidP="00DB6E08">
      <w:pPr>
        <w:widowControl/>
        <w:shd w:val="clear" w:color="auto" w:fill="FFFFFF"/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 xml:space="preserve">О внесении изменений в решение Совета </w:t>
      </w:r>
    </w:p>
    <w:p w:rsidR="00DB6E08" w:rsidRDefault="00DB6E08" w:rsidP="00DB6E08">
      <w:pPr>
        <w:widowControl/>
        <w:shd w:val="clear" w:color="auto" w:fill="FFFFFF"/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 xml:space="preserve">депутатов Бутрахтинского сельсовета </w:t>
      </w:r>
    </w:p>
    <w:p w:rsidR="00DB6E08" w:rsidRDefault="00DB6E08" w:rsidP="00DB6E08">
      <w:pPr>
        <w:widowControl/>
        <w:shd w:val="clear" w:color="auto" w:fill="FFFFFF"/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 xml:space="preserve">от 13.11.2020 № 08 «Об утверждении </w:t>
      </w:r>
    </w:p>
    <w:p w:rsidR="00DB6E08" w:rsidRDefault="00DB6E08" w:rsidP="00DB6E08">
      <w:pPr>
        <w:widowControl/>
        <w:shd w:val="clear" w:color="auto" w:fill="FFFFFF"/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>порядка принятия решений о создании,</w:t>
      </w:r>
    </w:p>
    <w:p w:rsidR="00DB6E08" w:rsidRDefault="00DB6E08" w:rsidP="00DB6E08">
      <w:pPr>
        <w:widowControl/>
        <w:shd w:val="clear" w:color="auto" w:fill="FFFFFF"/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 xml:space="preserve">реорганизации и ликвидации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>муниципальных</w:t>
      </w:r>
      <w:proofErr w:type="gramEnd"/>
    </w:p>
    <w:p w:rsidR="00DB6E08" w:rsidRDefault="00DB6E08" w:rsidP="00DB6E08">
      <w:pPr>
        <w:widowControl/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>унитарных предприятий»</w:t>
      </w:r>
    </w:p>
    <w:p w:rsidR="00DB6E08" w:rsidRDefault="00DB6E08" w:rsidP="00DB6E08">
      <w:pPr>
        <w:widowControl/>
        <w:shd w:val="clear" w:color="auto" w:fill="FFFFFF"/>
        <w:spacing w:after="225"/>
        <w:ind w:firstLine="709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 </w:t>
      </w:r>
    </w:p>
    <w:p w:rsidR="00DB6E08" w:rsidRDefault="00DB6E08" w:rsidP="00DB6E08">
      <w:pPr>
        <w:pStyle w:val="11"/>
        <w:spacing w:after="260"/>
        <w:ind w:firstLine="540"/>
        <w:jc w:val="both"/>
        <w:rPr>
          <w:sz w:val="26"/>
          <w:szCs w:val="26"/>
          <w:lang w:bidi="ru-RU"/>
        </w:rPr>
      </w:pPr>
      <w:proofErr w:type="gramStart"/>
      <w:r>
        <w:rPr>
          <w:sz w:val="26"/>
          <w:szCs w:val="26"/>
        </w:rPr>
        <w:t>В целях приведения муниципального правового акта в соответствие с действующим законодательством Российской Федерации, руководствуясь частью 2 статьи 47 Федерального закона от 06.10.2003 г. </w:t>
      </w:r>
      <w:hyperlink r:id="rId6" w:history="1">
        <w:r>
          <w:rPr>
            <w:rStyle w:val="af4"/>
            <w:rFonts w:eastAsiaTheme="majorEastAsia"/>
            <w:color w:val="auto"/>
            <w:sz w:val="26"/>
            <w:szCs w:val="26"/>
          </w:rPr>
          <w:t>№ 131-ФЗ</w:t>
        </w:r>
      </w:hyperlink>
      <w:r>
        <w:rPr>
          <w:sz w:val="26"/>
          <w:szCs w:val="26"/>
        </w:rPr>
        <w:t> "Об общих принципах организации местного самоуправления в Российской Федерации» (с последующими изменениями), от 14.11.2002 № 161-ФЗ «О государственных и муниципальных унитарных предприятиях», руководствуясь Уставом муниципального образования Бутрахтинский сельсовет, Совет депутатов Бутрахтинского сельсовета решил:</w:t>
      </w:r>
      <w:proofErr w:type="gramEnd"/>
    </w:p>
    <w:p w:rsidR="00DB6E08" w:rsidRDefault="00DB6E08" w:rsidP="00DB6E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    1. Внести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 xml:space="preserve">в решение Совета депутатов Бутрахтинского сельсовета от 13.11.2020 г.  № 08 «Об утверждении порядка принятия решений о создании, реорганизации и ликвидации муниципальных унитарных предприятий»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следующие изменения и дополнения:</w:t>
      </w:r>
    </w:p>
    <w:p w:rsidR="00DB6E08" w:rsidRDefault="00DB6E08" w:rsidP="00DB6E08">
      <w:pPr>
        <w:pStyle w:val="ab"/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пункт 7 раздела 2 Порядка изложить в новой редакции:</w:t>
      </w:r>
    </w:p>
    <w:p w:rsidR="00DB6E08" w:rsidRDefault="00DB6E08" w:rsidP="00DB6E08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«7. Унитарное предприятие может быть создано в случаях:</w:t>
      </w:r>
    </w:p>
    <w:p w:rsidR="00DB6E08" w:rsidRDefault="00DB6E08" w:rsidP="00DB6E08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proofErr w:type="gramStart"/>
      <w:r>
        <w:rPr>
          <w:sz w:val="26"/>
          <w:szCs w:val="26"/>
        </w:rPr>
        <w:t>предусмотренных</w:t>
      </w:r>
      <w:proofErr w:type="gramEnd"/>
      <w:r>
        <w:rPr>
          <w:sz w:val="26"/>
          <w:szCs w:val="26"/>
        </w:rPr>
        <w:t xml:space="preserve"> федеральными законами, </w:t>
      </w:r>
      <w:hyperlink r:id="rId7" w:anchor="block_1000" w:history="1">
        <w:r w:rsidRPr="00DB6E08">
          <w:rPr>
            <w:rStyle w:val="af4"/>
            <w:rFonts w:eastAsiaTheme="majorEastAsia"/>
            <w:color w:val="auto"/>
            <w:sz w:val="26"/>
            <w:szCs w:val="26"/>
            <w:u w:val="none"/>
          </w:rPr>
          <w:t>актами</w:t>
        </w:r>
      </w:hyperlink>
      <w:r>
        <w:rPr>
          <w:sz w:val="26"/>
          <w:szCs w:val="26"/>
        </w:rPr>
        <w:t> Президента Российской Федерации или Правительства Российской Федерации;</w:t>
      </w:r>
    </w:p>
    <w:p w:rsidR="00DB6E08" w:rsidRDefault="00DB6E08" w:rsidP="00DB6E08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 обеспечения деятельности федеральных органов исполнительной власти, осуществляющих функции по выработке и реализации государственной политики, нормативно-правовому регулированию в области обороны, в области разведывательной деятельности, в области мобилизационной подготовки и мобилизации в Российской Федерации, в области транспортной безопасности, в сфере международных отношений Российской Федерации, в сфере государственной охраны, в сфере внутренних дел, в области гражданской обороны, защиты населения и территорий от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чрезвычайных ситуаций природного и техногенного характера, обеспечения пожарной безопасности и безопасности людей на водных объектах, в сфере деятельности войск национальной гвардии Российской Федерации, федерального органа исполнительной власти, осуществляющего государственное управление в области обеспечения безопасности Российской Федерации, федерального органа исполнительной власти, осуществляющего материально-техническое и финансовое обеспечение деятельности высших органов государственной власти Российской Федерации;</w:t>
      </w:r>
      <w:proofErr w:type="gramEnd"/>
    </w:p>
    <w:p w:rsidR="00DB6E08" w:rsidRDefault="00DB6E08" w:rsidP="00DB6E08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3) осуществления деятельности в сферах естественных монополий;</w:t>
      </w:r>
    </w:p>
    <w:p w:rsidR="00DB6E08" w:rsidRDefault="00DB6E08" w:rsidP="00DB6E08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4) обеспечения жизнедеятельности населения в районах Крайнего Севера и приравненных к ним местностях;</w:t>
      </w:r>
    </w:p>
    <w:p w:rsidR="00DB6E08" w:rsidRDefault="00DB6E08" w:rsidP="00DB6E08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5) осуществления деятельности в сфере культуры, искусства, кинематографии и сохранения культурных ценностей;</w:t>
      </w:r>
    </w:p>
    <w:p w:rsidR="00DB6E08" w:rsidRDefault="00DB6E08" w:rsidP="00DB6E08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6) осуществления деятельности за пределами территории Российской Федерации;</w:t>
      </w:r>
    </w:p>
    <w:p w:rsidR="00DB6E08" w:rsidRDefault="00DB6E08" w:rsidP="00DB6E08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6"/>
          <w:szCs w:val="26"/>
        </w:rPr>
      </w:pPr>
      <w:r>
        <w:rPr>
          <w:sz w:val="26"/>
          <w:szCs w:val="26"/>
        </w:rPr>
        <w:t>7) осуществления деятельности в области обращения с радиоактивными отходами, включая захоронение радиоактивных отходов, деятельности по использованию объектов инфраструктуры морского порта, находящихся исключительно в федеральной собственности, присвоения унитарным предприятиям статуса федеральной ядерной организации»</w:t>
      </w:r>
      <w:r>
        <w:rPr>
          <w:color w:val="464C55"/>
          <w:sz w:val="26"/>
          <w:szCs w:val="26"/>
        </w:rPr>
        <w:t>.</w:t>
      </w:r>
    </w:p>
    <w:p w:rsidR="00DB6E08" w:rsidRDefault="00DB6E08" w:rsidP="00DB6E08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2) пункт 8 раздела Порядка исключить. </w:t>
      </w:r>
    </w:p>
    <w:p w:rsidR="00DB6E08" w:rsidRDefault="00DB6E08" w:rsidP="00DB6E08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bookmarkStart w:id="0" w:name="_GoBack"/>
      <w:bookmarkEnd w:id="0"/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>Настоящее решение вступает в силу после дня его официального опубликования (обнародования).</w:t>
      </w:r>
    </w:p>
    <w:p w:rsidR="00DB6E08" w:rsidRDefault="00DB6E08" w:rsidP="00DB6E08">
      <w:pPr>
        <w:widowControl/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DB6E08" w:rsidRDefault="00DB6E08" w:rsidP="00DB6E08">
      <w:pPr>
        <w:widowControl/>
        <w:shd w:val="clear" w:color="auto" w:fill="FFFFFF"/>
        <w:spacing w:after="225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Глава Бутрахтинского сельсовета                                                          С.М.Боргояков</w:t>
      </w:r>
    </w:p>
    <w:p w:rsidR="00DB6E08" w:rsidRDefault="00DB6E08" w:rsidP="00DB6E08">
      <w:pPr>
        <w:pStyle w:val="11"/>
        <w:tabs>
          <w:tab w:val="left" w:pos="1265"/>
        </w:tabs>
        <w:jc w:val="both"/>
        <w:rPr>
          <w:sz w:val="26"/>
          <w:szCs w:val="26"/>
          <w:lang w:bidi="ru-RU"/>
        </w:rPr>
      </w:pPr>
    </w:p>
    <w:p w:rsidR="00E61B21" w:rsidRDefault="00E61B21"/>
    <w:sectPr w:rsidR="00E61B21" w:rsidSect="00DB6E08">
      <w:pgSz w:w="11907" w:h="17237" w:code="9"/>
      <w:pgMar w:top="1134" w:right="850" w:bottom="1134" w:left="1701" w:header="397" w:footer="3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14E0"/>
    <w:multiLevelType w:val="hybridMultilevel"/>
    <w:tmpl w:val="4BB027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F237E"/>
    <w:multiLevelType w:val="hybridMultilevel"/>
    <w:tmpl w:val="E8C6A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81733"/>
    <w:multiLevelType w:val="multilevel"/>
    <w:tmpl w:val="489E6D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08"/>
    <w:rsid w:val="00072082"/>
    <w:rsid w:val="000D7197"/>
    <w:rsid w:val="00135CDB"/>
    <w:rsid w:val="00163EFD"/>
    <w:rsid w:val="002E5595"/>
    <w:rsid w:val="00377E29"/>
    <w:rsid w:val="003A223B"/>
    <w:rsid w:val="00480427"/>
    <w:rsid w:val="00606246"/>
    <w:rsid w:val="00784186"/>
    <w:rsid w:val="00822D7D"/>
    <w:rsid w:val="009240C2"/>
    <w:rsid w:val="00974C55"/>
    <w:rsid w:val="009C63BE"/>
    <w:rsid w:val="00A9294E"/>
    <w:rsid w:val="00C92433"/>
    <w:rsid w:val="00CF1F6A"/>
    <w:rsid w:val="00D12029"/>
    <w:rsid w:val="00D1762D"/>
    <w:rsid w:val="00D63AD3"/>
    <w:rsid w:val="00DB6E08"/>
    <w:rsid w:val="00E61B21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DB6E08"/>
    <w:rPr>
      <w:color w:val="0000FF"/>
      <w:u w:val="single"/>
    </w:rPr>
  </w:style>
  <w:style w:type="character" w:customStyle="1" w:styleId="af5">
    <w:name w:val="Основной текст_"/>
    <w:basedOn w:val="a0"/>
    <w:link w:val="11"/>
    <w:locked/>
    <w:rsid w:val="00DB6E08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5"/>
    <w:rsid w:val="00DB6E08"/>
    <w:pPr>
      <w:spacing w:line="252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s1">
    <w:name w:val="s_1"/>
    <w:basedOn w:val="a"/>
    <w:rsid w:val="00DB6E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DB6E08"/>
    <w:rPr>
      <w:color w:val="0000FF"/>
      <w:u w:val="single"/>
    </w:rPr>
  </w:style>
  <w:style w:type="character" w:customStyle="1" w:styleId="af5">
    <w:name w:val="Основной текст_"/>
    <w:basedOn w:val="a0"/>
    <w:link w:val="11"/>
    <w:locked/>
    <w:rsid w:val="00DB6E08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5"/>
    <w:rsid w:val="00DB6E08"/>
    <w:pPr>
      <w:spacing w:line="252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s1">
    <w:name w:val="s_1"/>
    <w:basedOn w:val="a"/>
    <w:rsid w:val="00DB6E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4459563/de78bf06334448fc18fa4ea76db2d3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3096</Characters>
  <Application>Microsoft Office Word</Application>
  <DocSecurity>0</DocSecurity>
  <Lines>25</Lines>
  <Paragraphs>7</Paragraphs>
  <ScaleCrop>false</ScaleCrop>
  <Company>*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2021-10-08T03:13:00Z</dcterms:created>
  <dcterms:modified xsi:type="dcterms:W3CDTF">2021-10-08T03:15:00Z</dcterms:modified>
</cp:coreProperties>
</file>